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132E4" w14:textId="0494A592" w:rsidR="00DC5EBB" w:rsidRPr="00DC5EBB" w:rsidRDefault="000C1D7A" w:rsidP="00DC5EBB">
      <w:pPr>
        <w:jc w:val="center"/>
        <w:rPr>
          <w:rFonts w:ascii="Arboria-Bold" w:hAnsi="Arboria-Bold"/>
          <w:sz w:val="36"/>
          <w:szCs w:val="36"/>
          <w:lang w:val="en-US"/>
        </w:rPr>
      </w:pPr>
      <w:r>
        <w:rPr>
          <w:noProof/>
        </w:rPr>
        <w:drawing>
          <wp:anchor distT="0" distB="0" distL="114300" distR="114300" simplePos="0" relativeHeight="251663360" behindDoc="1" locked="0" layoutInCell="1" allowOverlap="1" wp14:anchorId="374E7E5E" wp14:editId="1B84EE51">
            <wp:simplePos x="0" y="0"/>
            <wp:positionH relativeFrom="column">
              <wp:posOffset>1451715</wp:posOffset>
            </wp:positionH>
            <wp:positionV relativeFrom="paragraph">
              <wp:posOffset>-708660</wp:posOffset>
            </wp:positionV>
            <wp:extent cx="2771775" cy="619125"/>
            <wp:effectExtent l="0" t="0" r="9525" b="9525"/>
            <wp:wrapNone/>
            <wp:docPr id="3" name="Picture 3" descr="William Ruthven Secondar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am Ruthven Secondary Colle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7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5EBB" w:rsidRPr="00DC5EBB">
        <w:rPr>
          <w:rFonts w:ascii="Arboria-Bold" w:hAnsi="Arboria-Bold"/>
          <w:sz w:val="36"/>
          <w:szCs w:val="36"/>
          <w:lang w:val="en-US"/>
        </w:rPr>
        <w:t>Alice Dreaming 2021 Producti</w:t>
      </w:r>
      <w:r w:rsidR="00EC2B99">
        <w:rPr>
          <w:rFonts w:ascii="Arboria-Bold" w:hAnsi="Arboria-Bold"/>
          <w:sz w:val="36"/>
          <w:szCs w:val="36"/>
          <w:lang w:val="en-US"/>
        </w:rPr>
        <w:t>on Information Sheet</w:t>
      </w:r>
    </w:p>
    <w:p w14:paraId="17D40BCE" w14:textId="77777777" w:rsidR="00DC5EBB" w:rsidRPr="00415BD4" w:rsidRDefault="00DC5EBB">
      <w:pPr>
        <w:rPr>
          <w:rFonts w:ascii="Arboria-Bold" w:hAnsi="Arboria-Bold"/>
          <w:sz w:val="2"/>
          <w:szCs w:val="2"/>
          <w:lang w:val="en-US"/>
        </w:rPr>
      </w:pPr>
    </w:p>
    <w:p w14:paraId="0F7D13E9" w14:textId="636F0679" w:rsidR="00DC5EBB" w:rsidRDefault="00EC2B99" w:rsidP="00EC2B99">
      <w:pPr>
        <w:rPr>
          <w:rFonts w:ascii="Arboria-Bold" w:hAnsi="Arboria-Bold"/>
          <w:sz w:val="28"/>
          <w:szCs w:val="28"/>
          <w:lang w:val="en-US"/>
        </w:rPr>
      </w:pPr>
      <w:r>
        <w:rPr>
          <w:rFonts w:ascii="Arboria-Bold" w:hAnsi="Arboria-Bold"/>
          <w:sz w:val="28"/>
          <w:szCs w:val="28"/>
          <w:lang w:val="en-US"/>
        </w:rPr>
        <w:t>Production Overview</w:t>
      </w:r>
      <w:r w:rsidR="00DC5EBB" w:rsidRPr="00DC5EBB">
        <w:rPr>
          <w:rFonts w:ascii="Arboria-Bold" w:hAnsi="Arboria-Bold"/>
          <w:sz w:val="28"/>
          <w:szCs w:val="28"/>
          <w:lang w:val="en-US"/>
        </w:rPr>
        <w:t>:</w:t>
      </w:r>
      <w:r w:rsidR="00DC5EBB">
        <w:rPr>
          <w:rFonts w:ascii="Arboria-Bold" w:hAnsi="Arboria-Bold"/>
          <w:sz w:val="28"/>
          <w:szCs w:val="28"/>
          <w:lang w:val="en-US"/>
        </w:rPr>
        <w:tab/>
      </w:r>
      <w:r w:rsidR="00DC5EBB">
        <w:rPr>
          <w:rFonts w:ascii="Arboria-Bold" w:hAnsi="Arboria-Bold"/>
          <w:sz w:val="28"/>
          <w:szCs w:val="28"/>
          <w:lang w:val="en-US"/>
        </w:rPr>
        <w:tab/>
      </w:r>
      <w:r w:rsidR="00DC5EBB">
        <w:rPr>
          <w:rFonts w:ascii="Arboria-Bold" w:hAnsi="Arboria-Bold"/>
          <w:sz w:val="28"/>
          <w:szCs w:val="28"/>
          <w:lang w:val="en-US"/>
        </w:rPr>
        <w:tab/>
      </w:r>
      <w:r w:rsidR="00DC5EBB">
        <w:rPr>
          <w:rFonts w:ascii="Arboria-Bold" w:hAnsi="Arboria-Bold"/>
          <w:sz w:val="28"/>
          <w:szCs w:val="28"/>
          <w:lang w:val="en-US"/>
        </w:rPr>
        <w:tab/>
      </w:r>
      <w:r w:rsidR="00DC5EBB">
        <w:rPr>
          <w:rFonts w:ascii="Arboria-Bold" w:hAnsi="Arboria-Bold"/>
          <w:sz w:val="28"/>
          <w:szCs w:val="28"/>
          <w:lang w:val="en-US"/>
        </w:rPr>
        <w:tab/>
      </w:r>
    </w:p>
    <w:p w14:paraId="15B0C2B7" w14:textId="6867F923" w:rsidR="00DC5EBB" w:rsidRPr="00415BD4" w:rsidRDefault="00EC2B99">
      <w:pPr>
        <w:rPr>
          <w:rFonts w:ascii="Arboria-Book" w:hAnsi="Arboria-Book"/>
          <w:sz w:val="24"/>
          <w:szCs w:val="24"/>
          <w:lang w:val="en-US"/>
        </w:rPr>
      </w:pPr>
      <w:r w:rsidRPr="00415BD4">
        <w:rPr>
          <w:rFonts w:ascii="Arboria-Book" w:hAnsi="Arboria-Book"/>
          <w:sz w:val="24"/>
          <w:szCs w:val="24"/>
          <w:lang w:val="en-US"/>
        </w:rPr>
        <w:t>Alice Dreaming is an Australian adaptation of Alice in Wonderland. The story of Alice dreaming is written for teens tackling issues that teenagers face. Trapped by the expectations of others, our main character Alice escapes into her imagination. When she arrives in an unknown destination, Alice takes a expedition across Australia that eventually brings her closer to home and an understanding of who she is. Alice is faced with new challenges and a cast of weird and wacky characters. Through her journeys, Alice discovers what it means to be ‘a good and ethically just person’.</w:t>
      </w:r>
    </w:p>
    <w:p w14:paraId="59FB2187" w14:textId="3500A726" w:rsidR="00EC2B99" w:rsidRDefault="00EC2B99">
      <w:pPr>
        <w:rPr>
          <w:rFonts w:ascii="Arboria-Bold" w:hAnsi="Arboria-Bold"/>
          <w:sz w:val="28"/>
          <w:szCs w:val="28"/>
          <w:lang w:val="en-US"/>
        </w:rPr>
      </w:pPr>
      <w:r>
        <w:rPr>
          <w:rFonts w:ascii="Arboria-Bold" w:hAnsi="Arboria-Bold"/>
          <w:sz w:val="28"/>
          <w:szCs w:val="28"/>
          <w:lang w:val="en-US"/>
        </w:rPr>
        <w:t>Important Dates:</w:t>
      </w:r>
    </w:p>
    <w:p w14:paraId="76CC1BF7" w14:textId="77777777" w:rsidR="00A473A2" w:rsidRDefault="00EC2B99" w:rsidP="00415BD4">
      <w:pPr>
        <w:rPr>
          <w:rFonts w:ascii="Arboria-Book" w:hAnsi="Arboria-Book"/>
          <w:sz w:val="24"/>
          <w:szCs w:val="24"/>
          <w:lang w:val="en-US"/>
        </w:rPr>
      </w:pPr>
      <w:r w:rsidRPr="00A473A2">
        <w:rPr>
          <w:rFonts w:ascii="Arboria-Book" w:hAnsi="Arboria-Book"/>
          <w:sz w:val="24"/>
          <w:szCs w:val="24"/>
          <w:lang w:val="en-US"/>
        </w:rPr>
        <w:t>Rehearsals will take place on Thursdays afterschool from 3:15-4:30 pm in the gym.</w:t>
      </w:r>
      <w:r w:rsidR="00415BD4" w:rsidRPr="00A473A2">
        <w:rPr>
          <w:rFonts w:ascii="Arboria-Book" w:hAnsi="Arboria-Book"/>
          <w:sz w:val="24"/>
          <w:szCs w:val="24"/>
          <w:lang w:val="en-US"/>
        </w:rPr>
        <w:t xml:space="preserve"> You must be available for no less that 13 of the below dates if you wish to be cast in the show.</w:t>
      </w:r>
      <w:r w:rsidR="00A473A2">
        <w:rPr>
          <w:rFonts w:ascii="Arboria-Book" w:hAnsi="Arboria-Book"/>
          <w:sz w:val="24"/>
          <w:szCs w:val="24"/>
          <w:lang w:val="en-US"/>
        </w:rPr>
        <w:t xml:space="preserve"> </w:t>
      </w:r>
    </w:p>
    <w:p w14:paraId="75193A03" w14:textId="191F6B80" w:rsidR="00EC2B99" w:rsidRPr="00A473A2" w:rsidRDefault="00A473A2" w:rsidP="00415BD4">
      <w:pPr>
        <w:rPr>
          <w:rFonts w:ascii="Arboria-Book" w:hAnsi="Arboria-Book"/>
          <w:b/>
          <w:bCs/>
          <w:sz w:val="24"/>
          <w:szCs w:val="24"/>
          <w:u w:val="single"/>
          <w:lang w:val="en-US"/>
        </w:rPr>
      </w:pPr>
      <w:r w:rsidRPr="00A473A2">
        <w:rPr>
          <w:rFonts w:ascii="Arboria-Book" w:hAnsi="Arboria-Book"/>
          <w:b/>
          <w:bCs/>
          <w:sz w:val="24"/>
          <w:szCs w:val="24"/>
          <w:highlight w:val="yellow"/>
          <w:u w:val="single"/>
          <w:lang w:val="en-US"/>
        </w:rPr>
        <w:t>Auditions are on Thursday 25</w:t>
      </w:r>
      <w:r w:rsidRPr="00A473A2">
        <w:rPr>
          <w:rFonts w:ascii="Arboria-Book" w:hAnsi="Arboria-Book"/>
          <w:b/>
          <w:bCs/>
          <w:sz w:val="24"/>
          <w:szCs w:val="24"/>
          <w:highlight w:val="yellow"/>
          <w:u w:val="single"/>
          <w:vertAlign w:val="superscript"/>
          <w:lang w:val="en-US"/>
        </w:rPr>
        <w:t>th</w:t>
      </w:r>
      <w:r w:rsidRPr="00A473A2">
        <w:rPr>
          <w:rFonts w:ascii="Arboria-Book" w:hAnsi="Arboria-Book"/>
          <w:b/>
          <w:bCs/>
          <w:sz w:val="24"/>
          <w:szCs w:val="24"/>
          <w:highlight w:val="yellow"/>
          <w:u w:val="single"/>
          <w:lang w:val="en-US"/>
        </w:rPr>
        <w:t xml:space="preserve"> of </w:t>
      </w:r>
      <w:r w:rsidR="00414EDE">
        <w:rPr>
          <w:rFonts w:ascii="Arboria-Book" w:hAnsi="Arboria-Book"/>
          <w:b/>
          <w:bCs/>
          <w:sz w:val="24"/>
          <w:szCs w:val="24"/>
          <w:highlight w:val="yellow"/>
          <w:u w:val="single"/>
          <w:lang w:val="en-US"/>
        </w:rPr>
        <w:t>March</w:t>
      </w:r>
      <w:r w:rsidRPr="00A473A2">
        <w:rPr>
          <w:rFonts w:ascii="Arboria-Book" w:hAnsi="Arboria-Book"/>
          <w:b/>
          <w:bCs/>
          <w:sz w:val="24"/>
          <w:szCs w:val="24"/>
          <w:highlight w:val="yellow"/>
          <w:u w:val="single"/>
          <w:lang w:val="en-US"/>
        </w:rPr>
        <w:t xml:space="preserve"> in L2 and L3 during lunch</w:t>
      </w:r>
    </w:p>
    <w:p w14:paraId="6D51612E" w14:textId="0C3F53B3" w:rsidR="00EC2B99" w:rsidRPr="00415BD4" w:rsidRDefault="00EC2B99">
      <w:pPr>
        <w:rPr>
          <w:rFonts w:ascii="Arboria-Book" w:hAnsi="Arboria-Book"/>
          <w:sz w:val="24"/>
          <w:szCs w:val="24"/>
          <w:u w:val="single"/>
          <w:lang w:val="en-US"/>
        </w:rPr>
      </w:pPr>
      <w:r w:rsidRPr="00415BD4">
        <w:rPr>
          <w:rFonts w:ascii="Arboria-Book" w:hAnsi="Arboria-Book"/>
          <w:sz w:val="24"/>
          <w:szCs w:val="24"/>
          <w:u w:val="single"/>
          <w:lang w:val="en-US"/>
        </w:rPr>
        <w:t>Rehearsal dates include:</w:t>
      </w:r>
    </w:p>
    <w:p w14:paraId="49D8E5A1" w14:textId="77777777" w:rsidR="00EC2B99" w:rsidRPr="00415BD4" w:rsidRDefault="00EC2B99" w:rsidP="00EC2B99">
      <w:pPr>
        <w:rPr>
          <w:rFonts w:ascii="Arboria-Book" w:hAnsi="Arboria-Book"/>
          <w:sz w:val="24"/>
          <w:szCs w:val="24"/>
          <w:lang w:val="en-US"/>
        </w:rPr>
        <w:sectPr w:rsidR="00EC2B99" w:rsidRPr="00415BD4">
          <w:pgSz w:w="11906" w:h="16838"/>
          <w:pgMar w:top="1440" w:right="1440" w:bottom="1440" w:left="1440" w:header="708" w:footer="708" w:gutter="0"/>
          <w:cols w:space="708"/>
          <w:docGrid w:linePitch="360"/>
        </w:sectPr>
      </w:pPr>
    </w:p>
    <w:p w14:paraId="6E7DCD93" w14:textId="37423553" w:rsidR="00EC2B99" w:rsidRPr="00415BD4" w:rsidRDefault="00EC2B99" w:rsidP="00415BD4">
      <w:pPr>
        <w:pStyle w:val="ListParagraph"/>
        <w:numPr>
          <w:ilvl w:val="0"/>
          <w:numId w:val="5"/>
        </w:numPr>
        <w:rPr>
          <w:rFonts w:ascii="Arboria-Book" w:hAnsi="Arboria-Book"/>
          <w:sz w:val="24"/>
          <w:szCs w:val="24"/>
          <w:lang w:val="en-US"/>
        </w:rPr>
      </w:pPr>
      <w:r w:rsidRPr="00415BD4">
        <w:rPr>
          <w:rFonts w:ascii="Arboria-Book" w:hAnsi="Arboria-Book"/>
          <w:sz w:val="24"/>
          <w:szCs w:val="24"/>
          <w:lang w:val="en-US"/>
        </w:rPr>
        <w:t>April 24</w:t>
      </w:r>
      <w:r w:rsidR="00415BD4" w:rsidRPr="00415BD4">
        <w:rPr>
          <w:rFonts w:ascii="Arboria-Book" w:hAnsi="Arboria-Book"/>
          <w:sz w:val="24"/>
          <w:szCs w:val="24"/>
          <w:vertAlign w:val="superscript"/>
          <w:lang w:val="en-US"/>
        </w:rPr>
        <w:t>th</w:t>
      </w:r>
      <w:r w:rsidRPr="00415BD4">
        <w:rPr>
          <w:rFonts w:ascii="Arboria-Book" w:hAnsi="Arboria-Book"/>
          <w:sz w:val="24"/>
          <w:szCs w:val="24"/>
          <w:lang w:val="en-US"/>
        </w:rPr>
        <w:t>, 29</w:t>
      </w:r>
      <w:r w:rsidR="00415BD4" w:rsidRPr="00415BD4">
        <w:rPr>
          <w:rFonts w:ascii="Arboria-Book" w:hAnsi="Arboria-Book"/>
          <w:sz w:val="24"/>
          <w:szCs w:val="24"/>
          <w:vertAlign w:val="superscript"/>
          <w:lang w:val="en-US"/>
        </w:rPr>
        <w:t>th</w:t>
      </w:r>
    </w:p>
    <w:p w14:paraId="6B447118" w14:textId="7860E0BB" w:rsidR="00EC2B99" w:rsidRPr="00415BD4" w:rsidRDefault="00EC2B99" w:rsidP="00415BD4">
      <w:pPr>
        <w:pStyle w:val="ListParagraph"/>
        <w:numPr>
          <w:ilvl w:val="0"/>
          <w:numId w:val="5"/>
        </w:numPr>
        <w:rPr>
          <w:rFonts w:ascii="Arboria-Book" w:hAnsi="Arboria-Book"/>
          <w:sz w:val="24"/>
          <w:szCs w:val="24"/>
          <w:lang w:val="en-US"/>
        </w:rPr>
      </w:pPr>
      <w:r w:rsidRPr="00415BD4">
        <w:rPr>
          <w:rFonts w:ascii="Arboria-Book" w:hAnsi="Arboria-Book"/>
          <w:sz w:val="24"/>
          <w:szCs w:val="24"/>
          <w:lang w:val="en-US"/>
        </w:rPr>
        <w:t>May 6</w:t>
      </w:r>
      <w:r w:rsidR="00415BD4" w:rsidRPr="00415BD4">
        <w:rPr>
          <w:rFonts w:ascii="Arboria-Book" w:hAnsi="Arboria-Book"/>
          <w:sz w:val="24"/>
          <w:szCs w:val="24"/>
          <w:vertAlign w:val="superscript"/>
          <w:lang w:val="en-US"/>
        </w:rPr>
        <w:t>th</w:t>
      </w:r>
      <w:r w:rsidRPr="00415BD4">
        <w:rPr>
          <w:rFonts w:ascii="Arboria-Book" w:hAnsi="Arboria-Book"/>
          <w:sz w:val="24"/>
          <w:szCs w:val="24"/>
          <w:lang w:val="en-US"/>
        </w:rPr>
        <w:t>, 13</w:t>
      </w:r>
      <w:r w:rsidR="00415BD4" w:rsidRPr="00415BD4">
        <w:rPr>
          <w:rFonts w:ascii="Arboria-Book" w:hAnsi="Arboria-Book"/>
          <w:sz w:val="24"/>
          <w:szCs w:val="24"/>
          <w:vertAlign w:val="superscript"/>
          <w:lang w:val="en-US"/>
        </w:rPr>
        <w:t>th</w:t>
      </w:r>
      <w:r w:rsidRPr="00415BD4">
        <w:rPr>
          <w:rFonts w:ascii="Arboria-Book" w:hAnsi="Arboria-Book"/>
          <w:sz w:val="24"/>
          <w:szCs w:val="24"/>
          <w:lang w:val="en-US"/>
        </w:rPr>
        <w:t>, 20</w:t>
      </w:r>
      <w:r w:rsidR="00415BD4" w:rsidRPr="00415BD4">
        <w:rPr>
          <w:rFonts w:ascii="Arboria-Book" w:hAnsi="Arboria-Book"/>
          <w:sz w:val="24"/>
          <w:szCs w:val="24"/>
          <w:vertAlign w:val="superscript"/>
          <w:lang w:val="en-US"/>
        </w:rPr>
        <w:t>th</w:t>
      </w:r>
      <w:r w:rsidRPr="00415BD4">
        <w:rPr>
          <w:rFonts w:ascii="Arboria-Book" w:hAnsi="Arboria-Book"/>
          <w:sz w:val="24"/>
          <w:szCs w:val="24"/>
          <w:lang w:val="en-US"/>
        </w:rPr>
        <w:t>, 27</w:t>
      </w:r>
      <w:r w:rsidR="00415BD4" w:rsidRPr="00415BD4">
        <w:rPr>
          <w:rFonts w:ascii="Arboria-Book" w:hAnsi="Arboria-Book"/>
          <w:sz w:val="24"/>
          <w:szCs w:val="24"/>
          <w:vertAlign w:val="superscript"/>
          <w:lang w:val="en-US"/>
        </w:rPr>
        <w:t>th</w:t>
      </w:r>
    </w:p>
    <w:p w14:paraId="3BB386C0" w14:textId="5B2AEF09" w:rsidR="00EC2B99" w:rsidRPr="00415BD4" w:rsidRDefault="00EC2B99" w:rsidP="00415BD4">
      <w:pPr>
        <w:pStyle w:val="ListParagraph"/>
        <w:numPr>
          <w:ilvl w:val="0"/>
          <w:numId w:val="5"/>
        </w:numPr>
        <w:rPr>
          <w:rFonts w:ascii="Arboria-Book" w:hAnsi="Arboria-Book"/>
          <w:sz w:val="24"/>
          <w:szCs w:val="24"/>
          <w:lang w:val="en-US"/>
        </w:rPr>
      </w:pPr>
      <w:r w:rsidRPr="00415BD4">
        <w:rPr>
          <w:rFonts w:ascii="Arboria-Book" w:hAnsi="Arboria-Book"/>
          <w:sz w:val="24"/>
          <w:szCs w:val="24"/>
          <w:lang w:val="en-US"/>
        </w:rPr>
        <w:t>June 3</w:t>
      </w:r>
      <w:r w:rsidR="00415BD4" w:rsidRPr="00415BD4">
        <w:rPr>
          <w:rFonts w:ascii="Arboria-Book" w:hAnsi="Arboria-Book"/>
          <w:sz w:val="24"/>
          <w:szCs w:val="24"/>
          <w:vertAlign w:val="superscript"/>
          <w:lang w:val="en-US"/>
        </w:rPr>
        <w:t>rd</w:t>
      </w:r>
      <w:r w:rsidRPr="00415BD4">
        <w:rPr>
          <w:rFonts w:ascii="Arboria-Book" w:hAnsi="Arboria-Book"/>
          <w:sz w:val="24"/>
          <w:szCs w:val="24"/>
          <w:lang w:val="en-US"/>
        </w:rPr>
        <w:t>, 10</w:t>
      </w:r>
      <w:r w:rsidR="00415BD4" w:rsidRPr="00415BD4">
        <w:rPr>
          <w:rFonts w:ascii="Arboria-Book" w:hAnsi="Arboria-Book"/>
          <w:sz w:val="24"/>
          <w:szCs w:val="24"/>
          <w:vertAlign w:val="superscript"/>
          <w:lang w:val="en-US"/>
        </w:rPr>
        <w:t>th</w:t>
      </w:r>
      <w:r w:rsidRPr="00415BD4">
        <w:rPr>
          <w:rFonts w:ascii="Arboria-Book" w:hAnsi="Arboria-Book"/>
          <w:sz w:val="24"/>
          <w:szCs w:val="24"/>
          <w:lang w:val="en-US"/>
        </w:rPr>
        <w:t>, 17</w:t>
      </w:r>
      <w:r w:rsidR="00415BD4" w:rsidRPr="00415BD4">
        <w:rPr>
          <w:rFonts w:ascii="Arboria-Book" w:hAnsi="Arboria-Book"/>
          <w:sz w:val="24"/>
          <w:szCs w:val="24"/>
          <w:vertAlign w:val="superscript"/>
          <w:lang w:val="en-US"/>
        </w:rPr>
        <w:t>th</w:t>
      </w:r>
      <w:r w:rsidRPr="00415BD4">
        <w:rPr>
          <w:rFonts w:ascii="Arboria-Book" w:hAnsi="Arboria-Book"/>
          <w:sz w:val="24"/>
          <w:szCs w:val="24"/>
          <w:lang w:val="en-US"/>
        </w:rPr>
        <w:t>, 24</w:t>
      </w:r>
      <w:r w:rsidR="00415BD4" w:rsidRPr="00415BD4">
        <w:rPr>
          <w:rFonts w:ascii="Arboria-Book" w:hAnsi="Arboria-Book"/>
          <w:sz w:val="24"/>
          <w:szCs w:val="24"/>
          <w:vertAlign w:val="superscript"/>
          <w:lang w:val="en-US"/>
        </w:rPr>
        <w:t>th</w:t>
      </w:r>
    </w:p>
    <w:p w14:paraId="71455647" w14:textId="67B49BE7" w:rsidR="00EC2B99" w:rsidRPr="00415BD4" w:rsidRDefault="00EC2B99" w:rsidP="00415BD4">
      <w:pPr>
        <w:pStyle w:val="ListParagraph"/>
        <w:numPr>
          <w:ilvl w:val="0"/>
          <w:numId w:val="5"/>
        </w:numPr>
        <w:rPr>
          <w:rFonts w:ascii="Arboria-Book" w:hAnsi="Arboria-Book"/>
          <w:sz w:val="24"/>
          <w:szCs w:val="24"/>
          <w:lang w:val="en-US"/>
        </w:rPr>
      </w:pPr>
      <w:r w:rsidRPr="00415BD4">
        <w:rPr>
          <w:rFonts w:ascii="Arboria-Book" w:hAnsi="Arboria-Book"/>
          <w:sz w:val="24"/>
          <w:szCs w:val="24"/>
          <w:lang w:val="en-US"/>
        </w:rPr>
        <w:t>July 15</w:t>
      </w:r>
      <w:r w:rsidR="00415BD4" w:rsidRPr="00415BD4">
        <w:rPr>
          <w:rFonts w:ascii="Arboria-Book" w:hAnsi="Arboria-Book"/>
          <w:sz w:val="24"/>
          <w:szCs w:val="24"/>
          <w:vertAlign w:val="superscript"/>
          <w:lang w:val="en-US"/>
        </w:rPr>
        <w:t>th</w:t>
      </w:r>
      <w:r w:rsidRPr="00415BD4">
        <w:rPr>
          <w:rFonts w:ascii="Arboria-Book" w:hAnsi="Arboria-Book"/>
          <w:sz w:val="24"/>
          <w:szCs w:val="24"/>
          <w:lang w:val="en-US"/>
        </w:rPr>
        <w:t>, 22</w:t>
      </w:r>
      <w:r w:rsidR="00415BD4" w:rsidRPr="00415BD4">
        <w:rPr>
          <w:rFonts w:ascii="Arboria-Book" w:hAnsi="Arboria-Book"/>
          <w:sz w:val="24"/>
          <w:szCs w:val="24"/>
          <w:vertAlign w:val="superscript"/>
          <w:lang w:val="en-US"/>
        </w:rPr>
        <w:t>nd</w:t>
      </w:r>
      <w:r w:rsidRPr="00415BD4">
        <w:rPr>
          <w:rFonts w:ascii="Arboria-Book" w:hAnsi="Arboria-Book"/>
          <w:sz w:val="24"/>
          <w:szCs w:val="24"/>
          <w:lang w:val="en-US"/>
        </w:rPr>
        <w:t>, 29</w:t>
      </w:r>
      <w:r w:rsidR="00415BD4" w:rsidRPr="00415BD4">
        <w:rPr>
          <w:rFonts w:ascii="Arboria-Book" w:hAnsi="Arboria-Book"/>
          <w:sz w:val="24"/>
          <w:szCs w:val="24"/>
          <w:vertAlign w:val="superscript"/>
          <w:lang w:val="en-US"/>
        </w:rPr>
        <w:t>th</w:t>
      </w:r>
    </w:p>
    <w:p w14:paraId="1C497433" w14:textId="4C16CE90" w:rsidR="00415BD4" w:rsidRPr="00415BD4" w:rsidRDefault="00EC2B99" w:rsidP="00EC2B99">
      <w:pPr>
        <w:pStyle w:val="ListParagraph"/>
        <w:numPr>
          <w:ilvl w:val="0"/>
          <w:numId w:val="5"/>
        </w:numPr>
        <w:rPr>
          <w:rFonts w:ascii="Arboria-Book" w:hAnsi="Arboria-Book"/>
          <w:sz w:val="24"/>
          <w:szCs w:val="24"/>
          <w:lang w:val="en-US"/>
        </w:rPr>
        <w:sectPr w:rsidR="00415BD4" w:rsidRPr="00415BD4" w:rsidSect="00415BD4">
          <w:type w:val="continuous"/>
          <w:pgSz w:w="11906" w:h="16838"/>
          <w:pgMar w:top="1440" w:right="1440" w:bottom="1440" w:left="1440" w:header="708" w:footer="708" w:gutter="0"/>
          <w:cols w:num="2" w:space="708"/>
          <w:docGrid w:linePitch="360"/>
        </w:sectPr>
      </w:pPr>
      <w:r w:rsidRPr="00415BD4">
        <w:rPr>
          <w:rFonts w:ascii="Arboria-Book" w:hAnsi="Arboria-Book"/>
          <w:sz w:val="24"/>
          <w:szCs w:val="24"/>
          <w:lang w:val="en-US"/>
        </w:rPr>
        <w:t>August 5</w:t>
      </w:r>
      <w:r w:rsidR="00415BD4" w:rsidRPr="00415BD4">
        <w:rPr>
          <w:rFonts w:ascii="Arboria-Book" w:hAnsi="Arboria-Book"/>
          <w:sz w:val="24"/>
          <w:szCs w:val="24"/>
          <w:vertAlign w:val="superscript"/>
          <w:lang w:val="en-US"/>
        </w:rPr>
        <w:t>th</w:t>
      </w:r>
      <w:r w:rsidR="00415BD4" w:rsidRPr="00415BD4">
        <w:rPr>
          <w:rFonts w:ascii="Arboria-Book" w:hAnsi="Arboria-Book"/>
          <w:sz w:val="24"/>
          <w:szCs w:val="24"/>
          <w:lang w:val="en-US"/>
        </w:rPr>
        <w:t>, 12</w:t>
      </w:r>
      <w:r w:rsidR="00415BD4" w:rsidRPr="00415BD4">
        <w:rPr>
          <w:rFonts w:ascii="Arboria-Book" w:hAnsi="Arboria-Book"/>
          <w:sz w:val="24"/>
          <w:szCs w:val="24"/>
          <w:vertAlign w:val="superscript"/>
          <w:lang w:val="en-US"/>
        </w:rPr>
        <w:t>th</w:t>
      </w:r>
      <w:r w:rsidR="00415BD4" w:rsidRPr="00415BD4">
        <w:rPr>
          <w:rFonts w:ascii="Arboria-Book" w:hAnsi="Arboria-Book"/>
          <w:sz w:val="24"/>
          <w:szCs w:val="24"/>
          <w:lang w:val="en-US"/>
        </w:rPr>
        <w:t>, 19</w:t>
      </w:r>
      <w:r w:rsidR="00415BD4" w:rsidRPr="00415BD4">
        <w:rPr>
          <w:rFonts w:ascii="Arboria-Book" w:hAnsi="Arboria-Book"/>
          <w:sz w:val="24"/>
          <w:szCs w:val="24"/>
          <w:vertAlign w:val="superscript"/>
          <w:lang w:val="en-US"/>
        </w:rPr>
        <w:t>t</w:t>
      </w:r>
    </w:p>
    <w:p w14:paraId="6C2385A2" w14:textId="77777777" w:rsidR="00EC2B99" w:rsidRPr="00415BD4" w:rsidRDefault="00EC2B99">
      <w:pPr>
        <w:rPr>
          <w:rFonts w:ascii="Arboria-Bold" w:hAnsi="Arboria-Bold"/>
          <w:sz w:val="2"/>
          <w:szCs w:val="2"/>
          <w:lang w:val="en-US"/>
        </w:rPr>
        <w:sectPr w:rsidR="00EC2B99" w:rsidRPr="00415BD4" w:rsidSect="00EC2B99">
          <w:type w:val="continuous"/>
          <w:pgSz w:w="11906" w:h="16838"/>
          <w:pgMar w:top="1440" w:right="1440" w:bottom="1440" w:left="1440" w:header="708" w:footer="708" w:gutter="0"/>
          <w:cols w:num="2" w:space="708"/>
          <w:docGrid w:linePitch="360"/>
        </w:sectPr>
      </w:pPr>
    </w:p>
    <w:p w14:paraId="1D20C97F" w14:textId="41AB41C1" w:rsidR="00415BD4" w:rsidRPr="00415BD4" w:rsidRDefault="00415BD4">
      <w:pPr>
        <w:rPr>
          <w:rFonts w:ascii="Arboria-Book" w:hAnsi="Arboria-Book"/>
          <w:sz w:val="24"/>
          <w:szCs w:val="24"/>
          <w:lang w:val="en-US"/>
        </w:rPr>
      </w:pPr>
      <w:r w:rsidRPr="00415BD4">
        <w:rPr>
          <w:rFonts w:ascii="Arboria-Book" w:hAnsi="Arboria-Book"/>
          <w:sz w:val="24"/>
          <w:szCs w:val="24"/>
          <w:lang w:val="en-US"/>
        </w:rPr>
        <w:t>Performances will be in the gym at school. You MUST be able to attend the performance dates if you are cast.</w:t>
      </w:r>
    </w:p>
    <w:p w14:paraId="78C80672" w14:textId="43272D88" w:rsidR="00415BD4" w:rsidRPr="00415BD4" w:rsidRDefault="00415BD4">
      <w:pPr>
        <w:rPr>
          <w:rFonts w:ascii="Arboria-Book" w:hAnsi="Arboria-Book"/>
          <w:sz w:val="24"/>
          <w:szCs w:val="24"/>
          <w:u w:val="single"/>
          <w:lang w:val="en-US"/>
        </w:rPr>
      </w:pPr>
      <w:r w:rsidRPr="00415BD4">
        <w:rPr>
          <w:rFonts w:ascii="Arboria-Book" w:hAnsi="Arboria-Book"/>
          <w:sz w:val="24"/>
          <w:szCs w:val="24"/>
          <w:u w:val="single"/>
          <w:lang w:val="en-US"/>
        </w:rPr>
        <w:t>Performances dates include:</w:t>
      </w:r>
    </w:p>
    <w:p w14:paraId="510A8EED" w14:textId="2D838077" w:rsidR="00415BD4" w:rsidRPr="00415BD4" w:rsidRDefault="00415BD4" w:rsidP="00415BD4">
      <w:pPr>
        <w:pStyle w:val="ListParagraph"/>
        <w:numPr>
          <w:ilvl w:val="0"/>
          <w:numId w:val="6"/>
        </w:numPr>
        <w:rPr>
          <w:rFonts w:ascii="Arboria-Book" w:hAnsi="Arboria-Book"/>
          <w:sz w:val="24"/>
          <w:szCs w:val="24"/>
          <w:lang w:val="en-US"/>
        </w:rPr>
      </w:pPr>
      <w:r w:rsidRPr="00415BD4">
        <w:rPr>
          <w:rFonts w:ascii="Arboria-Book" w:hAnsi="Arboria-Book"/>
          <w:sz w:val="24"/>
          <w:szCs w:val="24"/>
          <w:lang w:val="en-US"/>
        </w:rPr>
        <w:t>August 20</w:t>
      </w:r>
      <w:r w:rsidRPr="00415BD4">
        <w:rPr>
          <w:rFonts w:ascii="Arboria-Book" w:hAnsi="Arboria-Book"/>
          <w:sz w:val="24"/>
          <w:szCs w:val="24"/>
          <w:vertAlign w:val="superscript"/>
          <w:lang w:val="en-US"/>
        </w:rPr>
        <w:t>th</w:t>
      </w:r>
      <w:r w:rsidRPr="00415BD4">
        <w:rPr>
          <w:rFonts w:ascii="Arboria-Book" w:hAnsi="Arboria-Book"/>
          <w:sz w:val="24"/>
          <w:szCs w:val="24"/>
          <w:lang w:val="en-US"/>
        </w:rPr>
        <w:t xml:space="preserve"> and 21</w:t>
      </w:r>
      <w:r w:rsidRPr="00415BD4">
        <w:rPr>
          <w:rFonts w:ascii="Arboria-Book" w:hAnsi="Arboria-Book"/>
          <w:sz w:val="24"/>
          <w:szCs w:val="24"/>
          <w:vertAlign w:val="superscript"/>
          <w:lang w:val="en-US"/>
        </w:rPr>
        <w:t>st</w:t>
      </w:r>
    </w:p>
    <w:p w14:paraId="5C487192" w14:textId="77777777" w:rsidR="00415BD4" w:rsidRPr="00415BD4" w:rsidRDefault="00415BD4">
      <w:pPr>
        <w:rPr>
          <w:rFonts w:ascii="Arboria-Bold" w:hAnsi="Arboria-Bold"/>
          <w:sz w:val="2"/>
          <w:szCs w:val="2"/>
          <w:lang w:val="en-US"/>
        </w:rPr>
      </w:pPr>
    </w:p>
    <w:p w14:paraId="4473E294" w14:textId="468BB5BE" w:rsidR="00EC2B99" w:rsidRDefault="00EC2B99">
      <w:pPr>
        <w:rPr>
          <w:rFonts w:ascii="Arboria-Bold" w:hAnsi="Arboria-Bold"/>
          <w:sz w:val="28"/>
          <w:szCs w:val="28"/>
          <w:lang w:val="en-US"/>
        </w:rPr>
      </w:pPr>
      <w:r>
        <w:rPr>
          <w:rFonts w:ascii="Arboria-Bold" w:hAnsi="Arboria-Bold"/>
          <w:sz w:val="28"/>
          <w:szCs w:val="28"/>
          <w:lang w:val="en-US"/>
        </w:rPr>
        <w:t>Costuming and Make Up for Cast:</w:t>
      </w:r>
    </w:p>
    <w:p w14:paraId="48057465" w14:textId="0678A26B" w:rsidR="00EC2B99" w:rsidRPr="00415BD4" w:rsidRDefault="00415BD4">
      <w:pPr>
        <w:rPr>
          <w:rFonts w:ascii="Arboria-Book" w:hAnsi="Arboria-Book"/>
          <w:sz w:val="24"/>
          <w:szCs w:val="24"/>
          <w:lang w:val="en-US"/>
        </w:rPr>
      </w:pPr>
      <w:r w:rsidRPr="00415BD4">
        <w:rPr>
          <w:rFonts w:ascii="Arboria-Book" w:hAnsi="Arboria-Book"/>
          <w:sz w:val="24"/>
          <w:szCs w:val="24"/>
          <w:lang w:val="en-US"/>
        </w:rPr>
        <w:t xml:space="preserve">As a cast you will be required to provide some of your own costumes and makeup. Each character will have something that makes them uniquely that character, however each character in the ensemble will be required to provide their own basic black’s (pants, shoes, short </w:t>
      </w:r>
      <w:r w:rsidR="00A473A2" w:rsidRPr="00415BD4">
        <w:rPr>
          <w:rFonts w:ascii="Arboria-Book" w:hAnsi="Arboria-Book"/>
          <w:sz w:val="24"/>
          <w:szCs w:val="24"/>
          <w:lang w:val="en-US"/>
        </w:rPr>
        <w:t>sleeve,</w:t>
      </w:r>
      <w:r w:rsidRPr="00415BD4">
        <w:rPr>
          <w:rFonts w:ascii="Arboria-Book" w:hAnsi="Arboria-Book"/>
          <w:sz w:val="24"/>
          <w:szCs w:val="24"/>
          <w:lang w:val="en-US"/>
        </w:rPr>
        <w:t xml:space="preserve"> or long sleeve shirt, etc.). A list of items that you will need to buy will be given to you closer to the event date.</w:t>
      </w:r>
    </w:p>
    <w:p w14:paraId="3D4354B0" w14:textId="26750344" w:rsidR="00EC2B99" w:rsidRDefault="00EC2B99">
      <w:pPr>
        <w:rPr>
          <w:rFonts w:ascii="Arboria-Bold" w:hAnsi="Arboria-Bold"/>
          <w:sz w:val="28"/>
          <w:szCs w:val="28"/>
          <w:lang w:val="en-US"/>
        </w:rPr>
      </w:pPr>
      <w:r>
        <w:rPr>
          <w:rFonts w:ascii="Arboria-Bold" w:hAnsi="Arboria-Bold"/>
          <w:sz w:val="28"/>
          <w:szCs w:val="28"/>
          <w:lang w:val="en-US"/>
        </w:rPr>
        <w:t>If you want to be involved but don</w:t>
      </w:r>
      <w:r w:rsidR="00415BD4">
        <w:rPr>
          <w:rFonts w:ascii="Arboria-Bold" w:hAnsi="Arboria-Bold"/>
          <w:sz w:val="28"/>
          <w:szCs w:val="28"/>
          <w:lang w:val="en-US"/>
        </w:rPr>
        <w:t xml:space="preserve"> no</w:t>
      </w:r>
      <w:r>
        <w:rPr>
          <w:rFonts w:ascii="Arboria-Bold" w:hAnsi="Arboria-Bold"/>
          <w:sz w:val="28"/>
          <w:szCs w:val="28"/>
          <w:lang w:val="en-US"/>
        </w:rPr>
        <w:t>t want to be on stage:</w:t>
      </w:r>
    </w:p>
    <w:p w14:paraId="6B5DACA1" w14:textId="06D43770" w:rsidR="00EC2B99" w:rsidRPr="00415BD4" w:rsidRDefault="00415BD4">
      <w:pPr>
        <w:rPr>
          <w:rFonts w:ascii="Arboria-Book" w:hAnsi="Arboria-Book"/>
          <w:sz w:val="24"/>
          <w:szCs w:val="24"/>
          <w:lang w:val="en-US"/>
        </w:rPr>
      </w:pPr>
      <w:r w:rsidRPr="00415BD4">
        <w:rPr>
          <w:rFonts w:ascii="Arboria-Book" w:hAnsi="Arboria-Book" w:cstheme="minorHAnsi"/>
          <w:sz w:val="24"/>
          <w:szCs w:val="24"/>
          <w:lang w:val="en-US"/>
        </w:rPr>
        <w:t>We will need a crew to help get set pieces on and off the stage, as well as helping our main cast during the rehearsals and performances. You may only be required for the rehearsals leading up to the performances, and the performance dates. This is a great way to be involved without having the be up on stage.</w:t>
      </w:r>
    </w:p>
    <w:sectPr w:rsidR="00EC2B99" w:rsidRPr="00415BD4" w:rsidSect="00EC2B9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boria-Book">
    <w:panose1 w:val="02000506020000020004"/>
    <w:charset w:val="00"/>
    <w:family w:val="modern"/>
    <w:notTrueType/>
    <w:pitch w:val="variable"/>
    <w:sig w:usb0="A00000AF" w:usb1="5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boria-Bold">
    <w:panose1 w:val="02000506020000020004"/>
    <w:charset w:val="00"/>
    <w:family w:val="modern"/>
    <w:notTrueType/>
    <w:pitch w:val="variable"/>
    <w:sig w:usb0="A00000AF" w:usb1="5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015B"/>
    <w:multiLevelType w:val="hybridMultilevel"/>
    <w:tmpl w:val="CE9A9A04"/>
    <w:lvl w:ilvl="0" w:tplc="7B26EF96">
      <w:numFmt w:val="bullet"/>
      <w:lvlText w:val="•"/>
      <w:lvlJc w:val="left"/>
      <w:pPr>
        <w:ind w:left="1080" w:hanging="720"/>
      </w:pPr>
      <w:rPr>
        <w:rFonts w:ascii="Arboria-Book" w:eastAsiaTheme="minorHAnsi" w:hAnsi="Arboria-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19070F"/>
    <w:multiLevelType w:val="hybridMultilevel"/>
    <w:tmpl w:val="D1EA88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58274F5"/>
    <w:multiLevelType w:val="hybridMultilevel"/>
    <w:tmpl w:val="4942E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B76321"/>
    <w:multiLevelType w:val="hybridMultilevel"/>
    <w:tmpl w:val="7CCE80CE"/>
    <w:lvl w:ilvl="0" w:tplc="7B26EF96">
      <w:numFmt w:val="bullet"/>
      <w:lvlText w:val="•"/>
      <w:lvlJc w:val="left"/>
      <w:pPr>
        <w:ind w:left="720" w:hanging="720"/>
      </w:pPr>
      <w:rPr>
        <w:rFonts w:ascii="Arboria-Book" w:eastAsiaTheme="minorHAnsi" w:hAnsi="Arboria-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32C4E3F"/>
    <w:multiLevelType w:val="hybridMultilevel"/>
    <w:tmpl w:val="FD3A5434"/>
    <w:lvl w:ilvl="0" w:tplc="7B26EF96">
      <w:numFmt w:val="bullet"/>
      <w:lvlText w:val="•"/>
      <w:lvlJc w:val="left"/>
      <w:pPr>
        <w:ind w:left="720" w:hanging="720"/>
      </w:pPr>
      <w:rPr>
        <w:rFonts w:ascii="Arboria-Book" w:eastAsiaTheme="minorHAnsi" w:hAnsi="Arboria-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E5E3468"/>
    <w:multiLevelType w:val="hybridMultilevel"/>
    <w:tmpl w:val="68167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BB"/>
    <w:rsid w:val="000C1D7A"/>
    <w:rsid w:val="001116EB"/>
    <w:rsid w:val="00276797"/>
    <w:rsid w:val="00414EDE"/>
    <w:rsid w:val="00415BD4"/>
    <w:rsid w:val="00A473A2"/>
    <w:rsid w:val="00C837F9"/>
    <w:rsid w:val="00DA1678"/>
    <w:rsid w:val="00DC5EBB"/>
    <w:rsid w:val="00E4151C"/>
    <w:rsid w:val="00EC1835"/>
    <w:rsid w:val="00EC2B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4850"/>
  <w15:chartTrackingRefBased/>
  <w15:docId w15:val="{B3DA5B76-3830-4282-B678-783E7489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2912E-E3DE-4007-8B8C-705A445A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Bradley B</dc:creator>
  <cp:keywords/>
  <dc:description/>
  <cp:lastModifiedBy>Bradley Blair</cp:lastModifiedBy>
  <cp:revision>4</cp:revision>
  <cp:lastPrinted>2021-03-01T22:39:00Z</cp:lastPrinted>
  <dcterms:created xsi:type="dcterms:W3CDTF">2021-03-14T06:41:00Z</dcterms:created>
  <dcterms:modified xsi:type="dcterms:W3CDTF">2021-03-16T05:25:00Z</dcterms:modified>
</cp:coreProperties>
</file>